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BC" w:rsidRDefault="00114280" w:rsidP="00027DBC">
      <w:pPr>
        <w:tabs>
          <w:tab w:val="left" w:pos="142"/>
        </w:tabs>
        <w:spacing w:after="0" w:line="0" w:lineRule="atLeast"/>
        <w:ind w:left="-142" w:hanging="142"/>
        <w:rPr>
          <w:rFonts w:ascii="Times New Roman" w:hAnsi="Times New Roman" w:cs="Times New Roman"/>
          <w:b/>
          <w:sz w:val="24"/>
          <w:szCs w:val="24"/>
          <w:lang w:val="tr-TR"/>
        </w:rPr>
      </w:pPr>
      <w:r>
        <w:rPr>
          <w:noProof/>
          <w:lang w:val="tr-TR" w:eastAsia="tr-TR"/>
        </w:rPr>
        <w:drawing>
          <wp:inline distT="0" distB="0" distL="0" distR="0">
            <wp:extent cx="2068513" cy="2122488"/>
            <wp:effectExtent l="0" t="0" r="8255" b="0"/>
            <wp:docPr id="3" name="Picture 3" descr="j023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j02321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513" cy="21224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27DBC">
        <w:rPr>
          <w:rFonts w:ascii="Times New Roman" w:hAnsi="Times New Roman" w:cs="Times New Roman"/>
          <w:b/>
          <w:sz w:val="24"/>
          <w:szCs w:val="24"/>
          <w:lang w:val="tr-TR"/>
        </w:rPr>
        <w:t xml:space="preserve">                       </w:t>
      </w:r>
      <w:bookmarkStart w:id="0" w:name="_GoBack"/>
      <w:bookmarkEnd w:id="0"/>
      <w:r w:rsidR="00027DBC">
        <w:rPr>
          <w:rFonts w:ascii="Times New Roman" w:hAnsi="Times New Roman" w:cs="Times New Roman"/>
          <w:b/>
          <w:sz w:val="24"/>
          <w:szCs w:val="24"/>
          <w:lang w:val="tr-TR"/>
        </w:rPr>
        <w:t xml:space="preserve">                                 </w:t>
      </w:r>
      <w:r w:rsidR="00027DBC">
        <w:rPr>
          <w:rFonts w:ascii="Times New Roman" w:hAnsi="Times New Roman" w:cs="Times New Roman"/>
          <w:b/>
          <w:noProof/>
          <w:sz w:val="24"/>
          <w:szCs w:val="24"/>
          <w:lang w:val="tr-TR" w:eastAsia="tr-TR"/>
        </w:rPr>
        <w:drawing>
          <wp:inline distT="0" distB="0" distL="0" distR="0">
            <wp:extent cx="2410621" cy="21888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BOYUT.png"/>
                    <pic:cNvPicPr/>
                  </pic:nvPicPr>
                  <pic:blipFill>
                    <a:blip r:embed="rId6">
                      <a:extLst>
                        <a:ext uri="{28A0092B-C50C-407E-A947-70E740481C1C}">
                          <a14:useLocalDpi xmlns:a14="http://schemas.microsoft.com/office/drawing/2010/main" val="0"/>
                        </a:ext>
                      </a:extLst>
                    </a:blip>
                    <a:stretch>
                      <a:fillRect/>
                    </a:stretch>
                  </pic:blipFill>
                  <pic:spPr>
                    <a:xfrm>
                      <a:off x="0" y="0"/>
                      <a:ext cx="2423986" cy="2200980"/>
                    </a:xfrm>
                    <a:prstGeom prst="rect">
                      <a:avLst/>
                    </a:prstGeom>
                  </pic:spPr>
                </pic:pic>
              </a:graphicData>
            </a:graphic>
          </wp:inline>
        </w:drawing>
      </w:r>
    </w:p>
    <w:p w:rsidR="007039FA" w:rsidRPr="00345B5B" w:rsidRDefault="007039FA" w:rsidP="00027DBC">
      <w:pPr>
        <w:tabs>
          <w:tab w:val="left" w:pos="142"/>
        </w:tabs>
        <w:spacing w:after="0" w:line="0" w:lineRule="atLeast"/>
        <w:ind w:left="-142" w:hanging="142"/>
        <w:jc w:val="center"/>
        <w:rPr>
          <w:rFonts w:ascii="Times New Roman" w:hAnsi="Times New Roman" w:cs="Times New Roman"/>
          <w:b/>
          <w:sz w:val="24"/>
          <w:szCs w:val="24"/>
          <w:lang w:val="tr-TR"/>
        </w:rPr>
      </w:pPr>
      <w:r w:rsidRPr="00345B5B">
        <w:rPr>
          <w:rFonts w:ascii="Times New Roman" w:hAnsi="Times New Roman" w:cs="Times New Roman"/>
          <w:b/>
          <w:sz w:val="24"/>
          <w:szCs w:val="24"/>
          <w:lang w:val="tr-TR"/>
        </w:rPr>
        <w:t>VERİMLİ DERS ÇALIŞMA YÖNTEMLERİ</w:t>
      </w:r>
    </w:p>
    <w:p w:rsidR="007039FA" w:rsidRPr="00345B5B" w:rsidRDefault="007039FA" w:rsidP="007039FA">
      <w:pPr>
        <w:tabs>
          <w:tab w:val="left" w:pos="142"/>
        </w:tabs>
        <w:spacing w:after="0" w:line="0" w:lineRule="atLeast"/>
        <w:ind w:left="-142" w:firstLine="142"/>
        <w:jc w:val="both"/>
        <w:rPr>
          <w:rFonts w:ascii="Times New Roman" w:hAnsi="Times New Roman" w:cs="Times New Roman"/>
          <w:b/>
          <w:sz w:val="24"/>
          <w:szCs w:val="24"/>
          <w:lang w:val="tr-TR"/>
        </w:rPr>
      </w:pPr>
    </w:p>
    <w:p w:rsidR="007039FA" w:rsidRPr="00345B5B" w:rsidRDefault="007039FA" w:rsidP="007039FA">
      <w:pPr>
        <w:spacing w:after="0" w:line="0" w:lineRule="atLeast"/>
        <w:ind w:firstLine="708"/>
        <w:jc w:val="both"/>
        <w:rPr>
          <w:rFonts w:ascii="Times New Roman" w:hAnsi="Times New Roman" w:cs="Times New Roman"/>
          <w:color w:val="000000"/>
          <w:sz w:val="24"/>
          <w:szCs w:val="24"/>
        </w:rPr>
      </w:pPr>
      <w:proofErr w:type="spellStart"/>
      <w:r w:rsidRPr="00345B5B">
        <w:rPr>
          <w:rFonts w:ascii="Times New Roman" w:hAnsi="Times New Roman" w:cs="Times New Roman"/>
          <w:sz w:val="24"/>
          <w:szCs w:val="24"/>
        </w:rPr>
        <w:t>Verimli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yapılan</w:t>
      </w:r>
      <w:proofErr w:type="spellEnd"/>
      <w:r w:rsidRPr="00345B5B">
        <w:rPr>
          <w:rFonts w:ascii="Times New Roman" w:hAnsi="Times New Roman" w:cs="Times New Roman"/>
          <w:sz w:val="24"/>
          <w:szCs w:val="24"/>
        </w:rPr>
        <w:t xml:space="preserve"> plan </w:t>
      </w:r>
      <w:proofErr w:type="spellStart"/>
      <w:r w:rsidRPr="00345B5B">
        <w:rPr>
          <w:rFonts w:ascii="Times New Roman" w:hAnsi="Times New Roman" w:cs="Times New Roman"/>
          <w:sz w:val="24"/>
          <w:szCs w:val="24"/>
        </w:rPr>
        <w:t>doğrultusunda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çalışılacak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konunun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dışına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çıkmadan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planlı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programlı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çalışabilmektir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Kendi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ihtiyaçlarınıza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göre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hazırlayacağınız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plan </w:t>
      </w:r>
      <w:proofErr w:type="spellStart"/>
      <w:r w:rsidRPr="00345B5B">
        <w:rPr>
          <w:rFonts w:ascii="Times New Roman" w:hAnsi="Times New Roman" w:cs="Times New Roman"/>
          <w:sz w:val="24"/>
          <w:szCs w:val="24"/>
        </w:rPr>
        <w:t>sayesinde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derslerinizle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değil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boş</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zamanlarınızı</w:t>
      </w:r>
      <w:proofErr w:type="spellEnd"/>
      <w:r w:rsidRPr="00345B5B">
        <w:rPr>
          <w:rFonts w:ascii="Times New Roman" w:hAnsi="Times New Roman" w:cs="Times New Roman"/>
          <w:sz w:val="24"/>
          <w:szCs w:val="24"/>
        </w:rPr>
        <w:t xml:space="preserve"> da </w:t>
      </w:r>
      <w:proofErr w:type="spellStart"/>
      <w:r w:rsidRPr="00345B5B">
        <w:rPr>
          <w:rFonts w:ascii="Times New Roman" w:hAnsi="Times New Roman" w:cs="Times New Roman"/>
          <w:sz w:val="24"/>
          <w:szCs w:val="24"/>
        </w:rPr>
        <w:t>verimli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geçirmeyi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planyabilirsiniz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Böylece</w:t>
      </w:r>
      <w:proofErr w:type="spellEnd"/>
      <w:r w:rsidRPr="00345B5B">
        <w:rPr>
          <w:rFonts w:ascii="Times New Roman" w:hAnsi="Times New Roman" w:cs="Times New Roman"/>
          <w:sz w:val="24"/>
          <w:szCs w:val="24"/>
        </w:rPr>
        <w:t xml:space="preserve"> hem </w:t>
      </w:r>
      <w:proofErr w:type="spellStart"/>
      <w:r w:rsidRPr="00345B5B">
        <w:rPr>
          <w:rFonts w:ascii="Times New Roman" w:hAnsi="Times New Roman" w:cs="Times New Roman"/>
          <w:sz w:val="24"/>
          <w:szCs w:val="24"/>
        </w:rPr>
        <w:t>derslerinize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ayıracağınız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hem de </w:t>
      </w:r>
      <w:proofErr w:type="spellStart"/>
      <w:r w:rsidRPr="00345B5B">
        <w:rPr>
          <w:rFonts w:ascii="Times New Roman" w:hAnsi="Times New Roman" w:cs="Times New Roman"/>
          <w:sz w:val="24"/>
          <w:szCs w:val="24"/>
        </w:rPr>
        <w:t>sosyal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etkinliklere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oyunlara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haracayacağınız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bilerek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şekilde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yaşayabilirsiniz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şekilde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yaşamak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sizleri</w:t>
      </w:r>
      <w:proofErr w:type="spellEnd"/>
      <w:r w:rsidRPr="00345B5B">
        <w:rPr>
          <w:rFonts w:ascii="Times New Roman" w:hAnsi="Times New Roman" w:cs="Times New Roman"/>
          <w:sz w:val="24"/>
          <w:szCs w:val="24"/>
        </w:rPr>
        <w:t xml:space="preserve"> hem </w:t>
      </w:r>
      <w:proofErr w:type="spellStart"/>
      <w:r w:rsidRPr="00345B5B">
        <w:rPr>
          <w:rFonts w:ascii="Times New Roman" w:hAnsi="Times New Roman" w:cs="Times New Roman"/>
          <w:sz w:val="24"/>
          <w:szCs w:val="24"/>
        </w:rPr>
        <w:t>mutlu</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edecek</w:t>
      </w:r>
      <w:proofErr w:type="spellEnd"/>
      <w:r w:rsidRPr="00345B5B">
        <w:rPr>
          <w:rFonts w:ascii="Times New Roman" w:hAnsi="Times New Roman" w:cs="Times New Roman"/>
          <w:sz w:val="24"/>
          <w:szCs w:val="24"/>
        </w:rPr>
        <w:t xml:space="preserve"> hem de </w:t>
      </w:r>
      <w:proofErr w:type="spellStart"/>
      <w:r w:rsidRPr="00345B5B">
        <w:rPr>
          <w:rFonts w:ascii="Times New Roman" w:hAnsi="Times New Roman" w:cs="Times New Roman"/>
          <w:sz w:val="24"/>
          <w:szCs w:val="24"/>
        </w:rPr>
        <w:t>başarılı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okul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hayatınızın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olmasını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sağlayacaktır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color w:val="000000"/>
          <w:sz w:val="24"/>
          <w:szCs w:val="24"/>
        </w:rPr>
        <w:t>Verimli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ders</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çalışma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alışkanlığı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erken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yaşlarda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kazanılan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ve</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bireyin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tüm</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yaşamdaki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başarısını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etkileyen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bir</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süreçtir</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Sınıf</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düzeyi</w:t>
      </w:r>
      <w:proofErr w:type="spellEnd"/>
      <w:r w:rsidRPr="00345B5B">
        <w:rPr>
          <w:rFonts w:ascii="Times New Roman" w:hAnsi="Times New Roman" w:cs="Times New Roman"/>
          <w:color w:val="000000"/>
          <w:sz w:val="24"/>
          <w:szCs w:val="24"/>
        </w:rPr>
        <w:t xml:space="preserve"> ne </w:t>
      </w:r>
      <w:proofErr w:type="spellStart"/>
      <w:r w:rsidRPr="00345B5B">
        <w:rPr>
          <w:rFonts w:ascii="Times New Roman" w:hAnsi="Times New Roman" w:cs="Times New Roman"/>
          <w:color w:val="000000"/>
          <w:sz w:val="24"/>
          <w:szCs w:val="24"/>
        </w:rPr>
        <w:t>olursa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olsun</w:t>
      </w:r>
      <w:proofErr w:type="spellEnd"/>
      <w:r w:rsidRPr="00345B5B">
        <w:rPr>
          <w:rFonts w:ascii="Times New Roman" w:hAnsi="Times New Roman" w:cs="Times New Roman"/>
          <w:color w:val="000000"/>
          <w:sz w:val="24"/>
          <w:szCs w:val="24"/>
        </w:rPr>
        <w:t xml:space="preserve"> her </w:t>
      </w:r>
      <w:proofErr w:type="spellStart"/>
      <w:r w:rsidRPr="00345B5B">
        <w:rPr>
          <w:rFonts w:ascii="Times New Roman" w:hAnsi="Times New Roman" w:cs="Times New Roman"/>
          <w:color w:val="000000"/>
          <w:sz w:val="24"/>
          <w:szCs w:val="24"/>
        </w:rPr>
        <w:t>öğrenci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verimli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ders</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çalışma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alışkanlığı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kazanabilir</w:t>
      </w:r>
      <w:proofErr w:type="spellEnd"/>
      <w:r w:rsidRPr="00345B5B">
        <w:rPr>
          <w:rFonts w:ascii="Times New Roman" w:hAnsi="Times New Roman" w:cs="Times New Roman"/>
          <w:color w:val="000000"/>
          <w:sz w:val="24"/>
          <w:szCs w:val="24"/>
        </w:rPr>
        <w:t xml:space="preserve">. </w:t>
      </w:r>
    </w:p>
    <w:p w:rsidR="007039FA" w:rsidRPr="00345B5B" w:rsidRDefault="007039FA" w:rsidP="007039FA">
      <w:pPr>
        <w:spacing w:after="0" w:line="0" w:lineRule="atLeast"/>
        <w:ind w:firstLine="708"/>
        <w:jc w:val="both"/>
        <w:rPr>
          <w:rFonts w:ascii="Times New Roman" w:hAnsi="Times New Roman" w:cs="Times New Roman"/>
          <w:color w:val="000000"/>
          <w:sz w:val="24"/>
          <w:szCs w:val="24"/>
        </w:rPr>
      </w:pPr>
    </w:p>
    <w:p w:rsidR="007039FA" w:rsidRPr="00345B5B" w:rsidRDefault="007039FA" w:rsidP="007039FA">
      <w:pPr>
        <w:spacing w:after="0"/>
        <w:jc w:val="both"/>
        <w:rPr>
          <w:rFonts w:ascii="Times New Roman" w:hAnsi="Times New Roman" w:cs="Times New Roman"/>
          <w:b/>
        </w:rPr>
      </w:pPr>
      <w:r w:rsidRPr="00345B5B">
        <w:rPr>
          <w:rFonts w:ascii="Times New Roman" w:hAnsi="Times New Roman" w:cs="Times New Roman"/>
          <w:b/>
        </w:rPr>
        <w:t>ÖĞRENCİNİN BAŞARISINI ÖNEMLİ ÖLÇÜDE ETKİLEYEN ÇALIŞMA ALIŞKANLIKLARI</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PLANLI VE PROGRAMLI ÇALIŞMA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ÇALIŞMA ORTAMININ DÜZENLENMESİ</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NOT TUTMA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ETKİLİ DİNLEME</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VERİMLİ OKUMA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ÖZET ÇIKARMA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GÜDÜLENME</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DERSE HAZIRLIKLI GELME</w:t>
      </w:r>
    </w:p>
    <w:p w:rsidR="007039FA"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TEKRAR</w:t>
      </w:r>
    </w:p>
    <w:p w:rsidR="00345B5B" w:rsidRPr="00345B5B" w:rsidRDefault="00345B5B" w:rsidP="00345B5B">
      <w:pPr>
        <w:spacing w:after="0"/>
        <w:ind w:left="1429"/>
        <w:jc w:val="both"/>
        <w:rPr>
          <w:rFonts w:ascii="Times New Roman" w:hAnsi="Times New Roman" w:cs="Times New Roman"/>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PLANLI VE PROGRAMLI ÇALIŞMA</w:t>
      </w:r>
      <w:r w:rsidR="00114280">
        <w:rPr>
          <w:rFonts w:ascii="Times New Roman" w:hAnsi="Times New Roman" w:cs="Times New Roman"/>
          <w:b/>
          <w:sz w:val="24"/>
          <w:szCs w:val="24"/>
          <w:u w:val="single"/>
          <w:lang w:val="tr-TR"/>
        </w:rPr>
        <w:t xml:space="preserve">  </w:t>
      </w:r>
      <w:r w:rsidR="00114280">
        <w:rPr>
          <w:rFonts w:ascii="Times New Roman" w:hAnsi="Times New Roman" w:cs="Times New Roman"/>
          <w:b/>
          <w:noProof/>
          <w:sz w:val="24"/>
          <w:szCs w:val="24"/>
          <w:u w:val="single"/>
          <w:lang w:val="tr-TR" w:eastAsia="tr-TR"/>
        </w:rPr>
        <w:drawing>
          <wp:inline distT="0" distB="0" distL="0" distR="0">
            <wp:extent cx="2705100" cy="1685925"/>
            <wp:effectExtent l="0" t="0" r="0" b="9525"/>
            <wp:docPr id="8" name="Resim 8" descr="C:\Users\meleği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ğim\Desktop\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7039FA" w:rsidRPr="00345B5B" w:rsidRDefault="007039FA" w:rsidP="007039FA">
      <w:pPr>
        <w:spacing w:after="0" w:line="0" w:lineRule="atLeast"/>
        <w:jc w:val="both"/>
        <w:rPr>
          <w:rFonts w:ascii="Times New Roman" w:hAnsi="Times New Roman" w:cs="Times New Roman"/>
          <w:b/>
          <w:sz w:val="24"/>
          <w:szCs w:val="24"/>
          <w:u w:val="single"/>
          <w:lang w:val="tr-TR"/>
        </w:rPr>
      </w:pP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b/>
          <w:sz w:val="24"/>
          <w:szCs w:val="24"/>
          <w:lang w:val="tr-TR"/>
        </w:rPr>
        <w:tab/>
      </w:r>
      <w:r w:rsidRPr="00345B5B">
        <w:rPr>
          <w:rFonts w:ascii="Times New Roman" w:hAnsi="Times New Roman" w:cs="Times New Roman"/>
          <w:sz w:val="24"/>
          <w:szCs w:val="24"/>
          <w:lang w:val="tr-TR"/>
        </w:rPr>
        <w:t>Planlı çalışarak her işe gerektiği kadar zaman ayırabilirsiniz. Günü gününe çalıştığınız için sınavlar öncesinde aşırı çalışmaya gerek kalmaz. Çalışma veriminiz artar, öğrendikleriniz daha kalıcı ve etkili olur.</w:t>
      </w:r>
    </w:p>
    <w:p w:rsidR="007039FA" w:rsidRPr="00345B5B" w:rsidRDefault="007039FA" w:rsidP="007039FA">
      <w:pPr>
        <w:spacing w:after="0" w:line="0" w:lineRule="atLeast"/>
        <w:jc w:val="both"/>
        <w:rPr>
          <w:rFonts w:ascii="Times New Roman" w:hAnsi="Times New Roman" w:cs="Times New Roman"/>
          <w:b/>
          <w:i/>
          <w:sz w:val="24"/>
          <w:szCs w:val="24"/>
          <w:lang w:val="tr-TR"/>
        </w:rPr>
      </w:pPr>
      <w:r w:rsidRPr="00345B5B">
        <w:rPr>
          <w:rFonts w:ascii="Times New Roman" w:hAnsi="Times New Roman" w:cs="Times New Roman"/>
          <w:b/>
          <w:i/>
          <w:sz w:val="24"/>
          <w:szCs w:val="24"/>
          <w:lang w:val="tr-TR"/>
        </w:rPr>
        <w:t xml:space="preserve">     EĞER;</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Amaçsızsanız,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Plan ve programsız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Yatarak, uzanarak ders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TV karşısında ya da müzik dinleyerek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lastRenderedPageBreak/>
        <w:t>Ezberleyerek öğrenmeye çalıyorsanız,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 xml:space="preserve">Kaynaklardan yararlanmıyorsanız,    </w:t>
      </w:r>
      <w:r w:rsidRPr="00345B5B">
        <w:rPr>
          <w:rFonts w:ascii="Times New Roman" w:hAnsi="Times New Roman" w:cs="Times New Roman"/>
          <w:b/>
          <w:i/>
          <w:sz w:val="24"/>
          <w:szCs w:val="24"/>
          <w:lang w:val="tr-TR"/>
        </w:rPr>
        <w:t>YANLIŞ ÇALIŞIYORSUNUZ!</w:t>
      </w:r>
    </w:p>
    <w:p w:rsidR="007039FA" w:rsidRPr="00345B5B" w:rsidRDefault="007039FA" w:rsidP="007039FA">
      <w:pPr>
        <w:spacing w:after="0" w:line="0" w:lineRule="atLeast"/>
        <w:ind w:firstLine="360"/>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Ders çalışmaya başlarken önce günlük ve haftalık ders programınızı gözden geçirin. Günlük çalışılacak dersleri, yapılacak ödevleri belirleyin ve sıraya koyun. Zamanınızı planlayan bir program yapın. Bu planlamayı yaparken planınız ayrıntılara cevap verebilecek nitelikte olmalıdır.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Çalışma programınız ”Ne zaman çalışmalıyım</w:t>
      </w:r>
      <w:proofErr w:type="gramStart"/>
      <w:r w:rsidRPr="00345B5B">
        <w:rPr>
          <w:rFonts w:ascii="Times New Roman" w:hAnsi="Times New Roman" w:cs="Times New Roman"/>
          <w:sz w:val="24"/>
          <w:szCs w:val="24"/>
          <w:lang w:val="tr-TR"/>
        </w:rPr>
        <w:t>?,</w:t>
      </w:r>
      <w:proofErr w:type="gramEnd"/>
      <w:r w:rsidRPr="00345B5B">
        <w:rPr>
          <w:rFonts w:ascii="Times New Roman" w:hAnsi="Times New Roman" w:cs="Times New Roman"/>
          <w:sz w:val="24"/>
          <w:szCs w:val="24"/>
          <w:lang w:val="tr-TR"/>
        </w:rPr>
        <w:t xml:space="preserve"> Neyi çalışmalıyım?, Nasıl çalışmalıyım?” sorularını yanıtlamalıdır.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Hangi dersin hangi saatte çalışılacağı kararlaştırınız.</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Her dersten çalışmanız gereken konular, çözmeniz gereken test miktarını belirleyin.</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Birbirine benzeyen dersler üst üste çalışılmamalıdır.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 xml:space="preserve">Çalışmalarınızı 40- 50 </w:t>
      </w:r>
      <w:proofErr w:type="spellStart"/>
      <w:r w:rsidRPr="00345B5B">
        <w:rPr>
          <w:rFonts w:ascii="Times New Roman" w:hAnsi="Times New Roman" w:cs="Times New Roman"/>
          <w:sz w:val="24"/>
          <w:szCs w:val="24"/>
          <w:lang w:val="tr-TR"/>
        </w:rPr>
        <w:t>dk</w:t>
      </w:r>
      <w:proofErr w:type="spellEnd"/>
      <w:r w:rsidRPr="00345B5B">
        <w:rPr>
          <w:rFonts w:ascii="Times New Roman" w:hAnsi="Times New Roman" w:cs="Times New Roman"/>
          <w:sz w:val="24"/>
          <w:szCs w:val="24"/>
          <w:lang w:val="tr-TR"/>
        </w:rPr>
        <w:t xml:space="preserve"> ders 10 </w:t>
      </w:r>
      <w:proofErr w:type="spellStart"/>
      <w:r w:rsidRPr="00345B5B">
        <w:rPr>
          <w:rFonts w:ascii="Times New Roman" w:hAnsi="Times New Roman" w:cs="Times New Roman"/>
          <w:sz w:val="24"/>
          <w:szCs w:val="24"/>
          <w:lang w:val="tr-TR"/>
        </w:rPr>
        <w:t>dk</w:t>
      </w:r>
      <w:proofErr w:type="spellEnd"/>
      <w:r w:rsidRPr="00345B5B">
        <w:rPr>
          <w:rFonts w:ascii="Times New Roman" w:hAnsi="Times New Roman" w:cs="Times New Roman"/>
          <w:sz w:val="24"/>
          <w:szCs w:val="24"/>
          <w:lang w:val="tr-TR"/>
        </w:rPr>
        <w:t xml:space="preserve"> mola şeklinde planlayınız. İlk 45 dakikalık bölümde ders tekrarları yapın. İkinci 45 dakikalık bölümde ödevlerinizi yapınız. Yemek molası verdikten sonra tekrar bir 45 dakika daha soru çözümü yapabilirsiniz. Yatmadan önce mutlaka kitap okuyunuz.</w:t>
      </w:r>
    </w:p>
    <w:p w:rsidR="007039FA"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Ders çalışma programını dengeli yapınız. Sevdiğiniz veya başardığınız derslere ayırdığınız süre kadar diğer derslerde zaman ayırınız.</w:t>
      </w:r>
    </w:p>
    <w:p w:rsidR="00A7321C" w:rsidRPr="00345B5B" w:rsidRDefault="00A7321C"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Ders çalışma amaçlı bilgisayar kullandığımız zaman da </w:t>
      </w:r>
      <w:r w:rsidR="00E12786">
        <w:rPr>
          <w:rFonts w:ascii="Times New Roman" w:hAnsi="Times New Roman" w:cs="Times New Roman"/>
          <w:sz w:val="24"/>
          <w:szCs w:val="24"/>
          <w:lang w:val="tr-TR"/>
        </w:rPr>
        <w:t>kendinize en fazla 45 dakika olacak şekilde zaman sınırı koyunuz. Zaman sınırlaması koymadığınız da bilgisayarı ders çalışma amacı dışında kullanmanıza neden olur.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Öğrenmekte veya başarmakta güçlük çektiğiniz dersleri en iyi öğrendiğiniz zamanlarda çalışmaya özen gösteriniz.</w:t>
      </w:r>
    </w:p>
    <w:p w:rsidR="00345B5B" w:rsidRPr="00E12786"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Haftalık programlarınızda sadece ders çalışmalara değil varsa hobilerinize de yer veriniz.</w:t>
      </w:r>
    </w:p>
    <w:p w:rsidR="00345B5B" w:rsidRDefault="00345B5B" w:rsidP="007039FA">
      <w:pPr>
        <w:spacing w:after="0" w:line="0" w:lineRule="atLeast"/>
        <w:jc w:val="both"/>
        <w:rPr>
          <w:rFonts w:ascii="Times New Roman" w:hAnsi="Times New Roman" w:cs="Times New Roman"/>
          <w:b/>
          <w:sz w:val="24"/>
          <w:szCs w:val="24"/>
          <w:u w:val="single"/>
          <w:lang w:val="tr-TR"/>
        </w:rPr>
      </w:pPr>
    </w:p>
    <w:p w:rsidR="00114280" w:rsidRDefault="00114280" w:rsidP="007039FA">
      <w:pPr>
        <w:spacing w:after="0" w:line="0" w:lineRule="atLeast"/>
        <w:jc w:val="both"/>
        <w:rPr>
          <w:rFonts w:ascii="Times New Roman" w:hAnsi="Times New Roman" w:cs="Times New Roman"/>
          <w:b/>
          <w:sz w:val="24"/>
          <w:szCs w:val="24"/>
          <w:u w:val="single"/>
          <w:lang w:val="tr-TR"/>
        </w:rPr>
      </w:pPr>
    </w:p>
    <w:p w:rsidR="007039FA" w:rsidRPr="00345B5B" w:rsidRDefault="00114280" w:rsidP="007039FA">
      <w:pPr>
        <w:spacing w:after="0" w:line="0" w:lineRule="atLeast"/>
        <w:jc w:val="both"/>
        <w:rPr>
          <w:rFonts w:ascii="Times New Roman" w:hAnsi="Times New Roman" w:cs="Times New Roman"/>
          <w:b/>
          <w:sz w:val="24"/>
          <w:szCs w:val="24"/>
          <w:u w:val="single"/>
          <w:lang w:val="tr-TR"/>
        </w:rPr>
      </w:pPr>
      <w:r>
        <w:rPr>
          <w:noProof/>
          <w:lang w:val="tr-TR" w:eastAsia="tr-TR"/>
        </w:rPr>
        <w:drawing>
          <wp:inline distT="0" distB="0" distL="0" distR="0">
            <wp:extent cx="2114550" cy="1560646"/>
            <wp:effectExtent l="0" t="0" r="0" b="1905"/>
            <wp:docPr id="4" name="Picture 4" descr="j023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j0238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67676"/>
                    </a:xfrm>
                    <a:prstGeom prst="rect">
                      <a:avLst/>
                    </a:prstGeom>
                    <a:noFill/>
                    <a:extLst/>
                  </pic:spPr>
                </pic:pic>
              </a:graphicData>
            </a:graphic>
          </wp:inline>
        </w:drawing>
      </w:r>
      <w:r w:rsidR="007039FA" w:rsidRPr="00345B5B">
        <w:rPr>
          <w:rFonts w:ascii="Times New Roman" w:hAnsi="Times New Roman" w:cs="Times New Roman"/>
          <w:b/>
          <w:sz w:val="24"/>
          <w:szCs w:val="24"/>
          <w:u w:val="single"/>
          <w:lang w:val="tr-TR"/>
        </w:rPr>
        <w:t>VERİMLİ OKUMA</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Bölüm içinde neler olduğunu öğrenmek için ana başlıklar, resim ve şekilleri gözden geçirin.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Göz atma sırasında kendinize konuyla ilgili sorular sorun.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Kafanızda oluşan genel fikre ve çıkardığınız sorulara göre metni okumaya başlayın.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Metne ya da notlara bakmadan konuyu kısaca (4-5 dk.)tekrarlayın.</w:t>
      </w:r>
    </w:p>
    <w:p w:rsidR="007039FA" w:rsidRPr="00345B5B" w:rsidRDefault="007039FA" w:rsidP="007039FA">
      <w:p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Etkili</w:t>
      </w:r>
      <w:proofErr w:type="spellEnd"/>
      <w:r w:rsidRPr="00345B5B">
        <w:rPr>
          <w:rFonts w:ascii="Times New Roman" w:hAnsi="Times New Roman" w:cs="Times New Roman"/>
          <w:sz w:val="24"/>
          <w:szCs w:val="24"/>
        </w:rPr>
        <w:t xml:space="preserve"> Okuma </w:t>
      </w:r>
      <w:proofErr w:type="spellStart"/>
      <w:r w:rsidRPr="00345B5B">
        <w:rPr>
          <w:rFonts w:ascii="Times New Roman" w:hAnsi="Times New Roman" w:cs="Times New Roman"/>
          <w:sz w:val="24"/>
          <w:szCs w:val="24"/>
        </w:rPr>
        <w:t>Becerileri</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anlamayı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kontrol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etmek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Metin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hakkında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soru</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sormak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cevaplamak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Yüksek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sesle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okumak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Okunan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metnin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özetini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çıkarmak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altını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çizmek</w:t>
      </w:r>
      <w:proofErr w:type="spellEnd"/>
      <w:r w:rsidRPr="00345B5B">
        <w:rPr>
          <w:rFonts w:ascii="Times New Roman" w:hAnsi="Times New Roman" w:cs="Times New Roman"/>
          <w:sz w:val="24"/>
          <w:szCs w:val="24"/>
        </w:rPr>
        <w:t xml:space="preserve"> </w:t>
      </w:r>
    </w:p>
    <w:p w:rsidR="007039FA"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not </w:t>
      </w:r>
      <w:proofErr w:type="spellStart"/>
      <w:r w:rsidRPr="00345B5B">
        <w:rPr>
          <w:rFonts w:ascii="Times New Roman" w:hAnsi="Times New Roman" w:cs="Times New Roman"/>
          <w:sz w:val="24"/>
          <w:szCs w:val="24"/>
        </w:rPr>
        <w:t>almak</w:t>
      </w:r>
      <w:proofErr w:type="spellEnd"/>
      <w:r w:rsidRPr="00345B5B">
        <w:rPr>
          <w:rFonts w:ascii="Times New Roman" w:hAnsi="Times New Roman" w:cs="Times New Roman"/>
          <w:sz w:val="24"/>
          <w:szCs w:val="24"/>
        </w:rPr>
        <w:t xml:space="preserve"> </w:t>
      </w:r>
    </w:p>
    <w:p w:rsidR="00345B5B" w:rsidRPr="00345B5B" w:rsidRDefault="00345B5B" w:rsidP="00345B5B">
      <w:pPr>
        <w:pStyle w:val="ListeParagraf"/>
        <w:spacing w:after="0" w:line="0" w:lineRule="atLeast"/>
        <w:jc w:val="both"/>
        <w:rPr>
          <w:rFonts w:ascii="Times New Roman" w:hAnsi="Times New Roman" w:cs="Times New Roman"/>
          <w:sz w:val="24"/>
          <w:szCs w:val="24"/>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ÖZET ÇIKARMA</w:t>
      </w: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b/>
          <w:sz w:val="24"/>
          <w:szCs w:val="24"/>
          <w:lang w:val="tr-TR"/>
        </w:rPr>
        <w:tab/>
        <w:t xml:space="preserve"> </w:t>
      </w:r>
      <w:r w:rsidRPr="00345B5B">
        <w:rPr>
          <w:rFonts w:ascii="Times New Roman" w:hAnsi="Times New Roman" w:cs="Times New Roman"/>
          <w:sz w:val="24"/>
          <w:szCs w:val="24"/>
          <w:lang w:val="tr-TR"/>
        </w:rPr>
        <w:t>Öncelikle kitaplardaki, bölüm-ünite sonlarındaki özetleri okuyarak, metin ile özeti karşılaştırarak bu konudaki becerinizi geliştirin.</w:t>
      </w:r>
    </w:p>
    <w:p w:rsidR="007039FA" w:rsidRPr="00345B5B" w:rsidRDefault="007039FA" w:rsidP="007039FA">
      <w:pPr>
        <w:spacing w:after="0" w:line="0" w:lineRule="atLeast"/>
        <w:jc w:val="both"/>
        <w:rPr>
          <w:rFonts w:ascii="Times New Roman" w:hAnsi="Times New Roman" w:cs="Times New Roman"/>
          <w:sz w:val="24"/>
          <w:szCs w:val="24"/>
          <w:lang w:val="tr-TR"/>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GÜDÜLENME</w:t>
      </w:r>
    </w:p>
    <w:p w:rsidR="007039FA" w:rsidRPr="00345B5B" w:rsidRDefault="007039FA" w:rsidP="007039FA">
      <w:pPr>
        <w:spacing w:after="0" w:line="0" w:lineRule="atLeast"/>
        <w:jc w:val="both"/>
        <w:rPr>
          <w:rFonts w:ascii="Times New Roman" w:hAnsi="Times New Roman" w:cs="Times New Roman"/>
          <w:i/>
          <w:sz w:val="24"/>
          <w:szCs w:val="24"/>
          <w:lang w:val="tr-TR"/>
        </w:rPr>
      </w:pPr>
      <w:r w:rsidRPr="00345B5B">
        <w:rPr>
          <w:rFonts w:ascii="Times New Roman" w:hAnsi="Times New Roman" w:cs="Times New Roman"/>
          <w:sz w:val="24"/>
          <w:szCs w:val="24"/>
          <w:lang w:val="tr-TR"/>
        </w:rPr>
        <w:tab/>
        <w:t xml:space="preserve"> “</w:t>
      </w:r>
      <w:r w:rsidRPr="00345B5B">
        <w:rPr>
          <w:rFonts w:ascii="Times New Roman" w:hAnsi="Times New Roman" w:cs="Times New Roman"/>
          <w:i/>
          <w:sz w:val="24"/>
          <w:szCs w:val="24"/>
          <w:lang w:val="tr-TR"/>
        </w:rPr>
        <w:t xml:space="preserve">Çalışmaya başlayamıyorum”,                                                                </w:t>
      </w:r>
    </w:p>
    <w:p w:rsidR="007039FA" w:rsidRPr="00345B5B" w:rsidRDefault="007039FA" w:rsidP="007039FA">
      <w:pPr>
        <w:spacing w:after="0" w:line="0" w:lineRule="atLeast"/>
        <w:jc w:val="both"/>
        <w:rPr>
          <w:rFonts w:ascii="Times New Roman" w:hAnsi="Times New Roman" w:cs="Times New Roman"/>
          <w:i/>
          <w:sz w:val="24"/>
          <w:szCs w:val="24"/>
          <w:lang w:val="tr-TR"/>
        </w:rPr>
      </w:pPr>
      <w:r w:rsidRPr="00345B5B">
        <w:rPr>
          <w:rFonts w:ascii="Times New Roman" w:hAnsi="Times New Roman" w:cs="Times New Roman"/>
          <w:i/>
          <w:sz w:val="24"/>
          <w:szCs w:val="24"/>
          <w:lang w:val="tr-TR"/>
        </w:rPr>
        <w:t xml:space="preserve">        “Kitaba bakarak öylece oturuyorum” diyorsanız?</w:t>
      </w: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lastRenderedPageBreak/>
        <w:t>Peki ders çalışma isteği nasıl gelir? İlk olarak ders çalışmanın, istek ya da ilham yoluyla gerçekleştirilebilecek bir faaliyet olmadığı kabul edilmelidir. Ders çalışma isteği, ancak öğrenci o dersi anladığında gelir. Bunun için de öncelikli olarak öğrencinin çalışması gereklidir. Kısacası önceleri istemeyerek çalışmaya oturulsa bile bu faaliyet daha sonra zevkli hale gelecektir, Konuları öğrendikçe, motivasyonunuz artacaktır.</w:t>
      </w:r>
    </w:p>
    <w:p w:rsidR="007039FA" w:rsidRPr="00345B5B" w:rsidRDefault="007039FA" w:rsidP="007039FA">
      <w:pPr>
        <w:pStyle w:val="ListeParagraf"/>
        <w:numPr>
          <w:ilvl w:val="0"/>
          <w:numId w:val="10"/>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Bir amaç belirleyin.</w:t>
      </w:r>
    </w:p>
    <w:p w:rsidR="007039FA" w:rsidRDefault="007039FA" w:rsidP="007039FA">
      <w:pPr>
        <w:pStyle w:val="ListeParagraf"/>
        <w:numPr>
          <w:ilvl w:val="0"/>
          <w:numId w:val="10"/>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Belli bir zaman süreci içinde çalışmayı alışkanlık haline getirin.</w:t>
      </w:r>
    </w:p>
    <w:p w:rsidR="00345B5B" w:rsidRPr="00345B5B" w:rsidRDefault="00345B5B" w:rsidP="00345B5B">
      <w:pPr>
        <w:pStyle w:val="ListeParagraf"/>
        <w:spacing w:after="0" w:line="0" w:lineRule="atLeast"/>
        <w:jc w:val="both"/>
        <w:rPr>
          <w:rFonts w:ascii="Times New Roman" w:hAnsi="Times New Roman" w:cs="Times New Roman"/>
          <w:sz w:val="24"/>
          <w:szCs w:val="24"/>
          <w:lang w:val="tr-TR"/>
        </w:rPr>
      </w:pPr>
    </w:p>
    <w:p w:rsidR="007039FA" w:rsidRPr="00141308" w:rsidRDefault="00141308" w:rsidP="007039FA">
      <w:pPr>
        <w:shd w:val="clear" w:color="auto" w:fill="FFFFFF"/>
        <w:spacing w:after="0" w:line="0" w:lineRule="atLeast"/>
        <w:jc w:val="both"/>
        <w:rPr>
          <w:rFonts w:ascii="Times New Roman" w:eastAsia="Times New Roman" w:hAnsi="Times New Roman" w:cs="Times New Roman"/>
          <w:b/>
          <w:sz w:val="24"/>
          <w:szCs w:val="24"/>
          <w:u w:val="single"/>
          <w:lang w:val="tr-TR" w:eastAsia="tr-TR"/>
        </w:rPr>
      </w:pPr>
      <w:r>
        <w:rPr>
          <w:rFonts w:ascii="Times New Roman" w:eastAsia="Times New Roman" w:hAnsi="Times New Roman" w:cs="Times New Roman"/>
          <w:b/>
          <w:sz w:val="24"/>
          <w:szCs w:val="24"/>
          <w:u w:val="single"/>
          <w:lang w:val="tr-TR" w:eastAsia="tr-TR"/>
        </w:rPr>
        <w:t>TEKRAR YAPMA YÖNTEMİ</w:t>
      </w:r>
    </w:p>
    <w:p w:rsidR="007039FA" w:rsidRPr="00345B5B" w:rsidRDefault="007039FA" w:rsidP="007039FA">
      <w:pPr>
        <w:spacing w:after="0" w:line="0" w:lineRule="atLeast"/>
        <w:ind w:firstLine="360"/>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Yapılan araştırmalar göstermiştir ki: Öğrenilen bilgilerin % 70’i 1 saat içinde, % 80’i 24 saat içinde unutulmaktadır. Öğrenilen bilgilerin kalıcı hale gelmesi için etkili tekrar yapmak gereklidir. Etkili tekrar yapmak için ise,</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Sürekli ve belirli aralıklarla tekrar yapın.</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Bilginin daha kalıcı olması için sabah kalktığınızda da tekrar yapabilirsiniz.</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Haftanın belirli saatlerini, ayın belirli günlerini tekrar yapmak amacıyla belirleyin.</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Tuttuğunuz notlarla tekrar yaparsanız zaman kazanırsınız.</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Bir başkasına anlatarak tekrar yapmanın da büyük yararı vardır.</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Tekrar yaparken aynı türden dersleri bir arada çalışmayın.  Bu durum sıkıcı olacağı için dikkatinizi dağıtır.</w:t>
      </w:r>
    </w:p>
    <w:p w:rsidR="007039FA"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Tekrarlar sonunda konuyu ne derece bildiğinizi ölçmenin yolu çok soru çözmektir.</w:t>
      </w:r>
    </w:p>
    <w:p w:rsidR="00345B5B" w:rsidRPr="00345B5B" w:rsidRDefault="00345B5B" w:rsidP="00345B5B">
      <w:pPr>
        <w:pStyle w:val="ListeParagraf"/>
        <w:spacing w:after="0" w:line="0" w:lineRule="atLeast"/>
        <w:jc w:val="both"/>
        <w:rPr>
          <w:rFonts w:ascii="Times New Roman" w:eastAsia="Times New Roman" w:hAnsi="Times New Roman" w:cs="Times New Roman"/>
          <w:sz w:val="24"/>
          <w:szCs w:val="24"/>
          <w:lang w:val="tr-TR" w:eastAsia="tr-TR"/>
        </w:rPr>
      </w:pPr>
    </w:p>
    <w:p w:rsidR="00114280" w:rsidRDefault="00114280" w:rsidP="007039FA">
      <w:pPr>
        <w:spacing w:after="0" w:line="0" w:lineRule="atLeast"/>
        <w:jc w:val="both"/>
        <w:rPr>
          <w:rFonts w:ascii="Times New Roman" w:hAnsi="Times New Roman" w:cs="Times New Roman"/>
          <w:b/>
          <w:sz w:val="24"/>
          <w:szCs w:val="24"/>
          <w:u w:val="single"/>
        </w:rPr>
      </w:pPr>
    </w:p>
    <w:p w:rsidR="007039FA" w:rsidRPr="00345B5B" w:rsidRDefault="007039FA" w:rsidP="007039FA">
      <w:pPr>
        <w:spacing w:after="0" w:line="0" w:lineRule="atLeast"/>
        <w:jc w:val="both"/>
        <w:rPr>
          <w:rFonts w:ascii="Times New Roman" w:hAnsi="Times New Roman" w:cs="Times New Roman"/>
          <w:b/>
          <w:sz w:val="24"/>
          <w:szCs w:val="24"/>
          <w:u w:val="single"/>
        </w:rPr>
      </w:pPr>
      <w:r w:rsidRPr="00345B5B">
        <w:rPr>
          <w:rFonts w:ascii="Times New Roman" w:hAnsi="Times New Roman" w:cs="Times New Roman"/>
          <w:b/>
          <w:sz w:val="24"/>
          <w:szCs w:val="24"/>
          <w:u w:val="single"/>
        </w:rPr>
        <w:t>ÇALIŞMA ORTAMININ DÜZENLENMESİ</w:t>
      </w:r>
      <w:r w:rsidR="00114280">
        <w:rPr>
          <w:rFonts w:ascii="Times New Roman" w:hAnsi="Times New Roman" w:cs="Times New Roman"/>
          <w:noProof/>
          <w:lang w:val="tr-TR" w:eastAsia="tr-TR"/>
        </w:rPr>
        <w:drawing>
          <wp:inline distT="0" distB="0" distL="0" distR="0">
            <wp:extent cx="1743075" cy="2324100"/>
            <wp:effectExtent l="0" t="0" r="9525" b="0"/>
            <wp:docPr id="5" name="Resim 5" descr="C:\Users\meleğim\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ğim\Desktop\image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a:ln>
                      <a:noFill/>
                    </a:ln>
                  </pic:spPr>
                </pic:pic>
              </a:graphicData>
            </a:graphic>
          </wp:inline>
        </w:drawing>
      </w:r>
    </w:p>
    <w:p w:rsidR="007039FA" w:rsidRPr="00345B5B" w:rsidRDefault="007039FA" w:rsidP="007039FA">
      <w:p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düzenlemek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kadar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ortamını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düzenlenmesi</w:t>
      </w:r>
      <w:proofErr w:type="spellEnd"/>
      <w:r w:rsidRPr="00345B5B">
        <w:rPr>
          <w:rFonts w:ascii="Times New Roman" w:hAnsi="Times New Roman" w:cs="Times New Roman"/>
          <w:sz w:val="24"/>
          <w:szCs w:val="24"/>
        </w:rPr>
        <w:t xml:space="preserve"> de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verimini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önemli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ölçüde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etkiler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iyi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havalandırılmış</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uygun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ısıya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sahip</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masasının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etrafında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dikkatini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dağıtacak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resimler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posterler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sakin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gürültüsüz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masada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çalışılmalıdır</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için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bağımsız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yoksa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evin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köşesi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için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ayrılmalıdır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Masanın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üzerinde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malzemeleri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bulunmalıdır</w:t>
      </w:r>
      <w:proofErr w:type="spellEnd"/>
      <w:r w:rsidRPr="00345B5B">
        <w:rPr>
          <w:rFonts w:ascii="Times New Roman" w:hAnsi="Times New Roman" w:cs="Times New Roman"/>
          <w:sz w:val="24"/>
          <w:szCs w:val="24"/>
        </w:rPr>
        <w:t>.</w:t>
      </w:r>
    </w:p>
    <w:p w:rsidR="007039FA" w:rsidRPr="00414F5A" w:rsidRDefault="007039FA" w:rsidP="007039FA">
      <w:pPr>
        <w:pStyle w:val="ListeParagraf"/>
        <w:numPr>
          <w:ilvl w:val="0"/>
          <w:numId w:val="15"/>
        </w:numPr>
        <w:spacing w:after="0" w:line="0" w:lineRule="atLeast"/>
        <w:ind w:left="567" w:hanging="141"/>
        <w:jc w:val="both"/>
        <w:rPr>
          <w:rFonts w:ascii="Times New Roman" w:hAnsi="Times New Roman" w:cs="Times New Roman"/>
          <w:snapToGrid w:val="0"/>
          <w:sz w:val="24"/>
          <w:szCs w:val="24"/>
        </w:rPr>
      </w:pPr>
      <w:proofErr w:type="spellStart"/>
      <w:r w:rsidRPr="00345B5B">
        <w:rPr>
          <w:rFonts w:ascii="Times New Roman" w:hAnsi="Times New Roman" w:cs="Times New Roman"/>
          <w:sz w:val="24"/>
          <w:szCs w:val="24"/>
        </w:rPr>
        <w:t>Yatarak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uzanarak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çalışılmamalıdır</w:t>
      </w:r>
      <w:proofErr w:type="spellEnd"/>
      <w:r w:rsidRPr="00345B5B">
        <w:rPr>
          <w:rFonts w:ascii="Times New Roman" w:hAnsi="Times New Roman" w:cs="Times New Roman"/>
          <w:sz w:val="24"/>
          <w:szCs w:val="24"/>
        </w:rPr>
        <w:t>.</w:t>
      </w:r>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Yatarak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ders</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çalışmak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gibi</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kaykılarak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masanın</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üzerine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uzanarak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ders</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çalışmak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öğrenmeyi</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engelleyecek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düzeyde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gevşemeye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yol</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açar</w:t>
      </w:r>
      <w:proofErr w:type="spellEnd"/>
      <w:r w:rsidRPr="00345B5B">
        <w:rPr>
          <w:rFonts w:ascii="Times New Roman" w:hAnsi="Times New Roman" w:cs="Times New Roman"/>
          <w:snapToGrid w:val="0"/>
          <w:sz w:val="24"/>
          <w:szCs w:val="24"/>
        </w:rPr>
        <w:t>.</w:t>
      </w:r>
    </w:p>
    <w:p w:rsidR="007039FA" w:rsidRPr="00345B5B" w:rsidRDefault="007039FA" w:rsidP="007039FA">
      <w:pPr>
        <w:spacing w:after="0" w:line="0" w:lineRule="atLeast"/>
        <w:jc w:val="both"/>
        <w:rPr>
          <w:rFonts w:ascii="Times New Roman" w:hAnsi="Times New Roman" w:cs="Times New Roman"/>
          <w:snapToGrid w:val="0"/>
          <w:sz w:val="24"/>
          <w:szCs w:val="24"/>
        </w:rPr>
      </w:pPr>
    </w:p>
    <w:p w:rsidR="007039FA" w:rsidRPr="007039FA" w:rsidRDefault="007039FA" w:rsidP="007039FA">
      <w:pPr>
        <w:spacing w:after="0" w:line="0" w:lineRule="atLeast"/>
        <w:jc w:val="both"/>
        <w:rPr>
          <w:rFonts w:ascii="Times New Roman" w:hAnsi="Times New Roman" w:cs="Times New Roman"/>
          <w:b/>
          <w:sz w:val="24"/>
          <w:szCs w:val="24"/>
          <w:u w:val="single"/>
          <w:lang w:val="tr-TR"/>
        </w:rPr>
      </w:pPr>
      <w:r w:rsidRPr="007039FA">
        <w:rPr>
          <w:rFonts w:ascii="Times New Roman" w:hAnsi="Times New Roman" w:cs="Times New Roman"/>
          <w:b/>
          <w:sz w:val="24"/>
          <w:szCs w:val="24"/>
          <w:u w:val="single"/>
          <w:lang w:val="tr-TR"/>
        </w:rPr>
        <w:lastRenderedPageBreak/>
        <w:t>NOT TUTMA</w:t>
      </w:r>
      <w:r w:rsidR="00114280">
        <w:rPr>
          <w:rFonts w:ascii="Times New Roman" w:hAnsi="Times New Roman" w:cs="Times New Roman"/>
          <w:noProof/>
          <w:lang w:val="tr-TR" w:eastAsia="tr-TR"/>
        </w:rPr>
        <w:drawing>
          <wp:inline distT="0" distB="0" distL="0" distR="0">
            <wp:extent cx="2409825" cy="1895475"/>
            <wp:effectExtent l="0" t="0" r="9525" b="9525"/>
            <wp:docPr id="6" name="Resim 6" descr="C:\Users\meleğim\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eğim\Desktop\ind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7039FA" w:rsidRPr="007039FA" w:rsidRDefault="007039FA" w:rsidP="007039FA">
      <w:pPr>
        <w:spacing w:after="0" w:line="0" w:lineRule="atLeast"/>
        <w:ind w:firstLine="720"/>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Okunan bilginin % 20’si,</w:t>
      </w:r>
      <w:r w:rsidRPr="00345B5B">
        <w:rPr>
          <w:rFonts w:ascii="Times New Roman" w:hAnsi="Times New Roman" w:cs="Times New Roman"/>
          <w:sz w:val="24"/>
          <w:szCs w:val="24"/>
          <w:lang w:val="tr-TR"/>
        </w:rPr>
        <w:t xml:space="preserve"> </w:t>
      </w:r>
      <w:r w:rsidRPr="007039FA">
        <w:rPr>
          <w:rFonts w:ascii="Times New Roman" w:hAnsi="Times New Roman" w:cs="Times New Roman"/>
          <w:sz w:val="24"/>
          <w:szCs w:val="24"/>
          <w:lang w:val="tr-TR"/>
        </w:rPr>
        <w:t>Okuduktan sonra dinlenen bilginin % 40’ı,</w:t>
      </w:r>
      <w:r w:rsidRPr="00345B5B">
        <w:rPr>
          <w:rFonts w:ascii="Times New Roman" w:hAnsi="Times New Roman" w:cs="Times New Roman"/>
          <w:sz w:val="24"/>
          <w:szCs w:val="24"/>
          <w:lang w:val="tr-TR"/>
        </w:rPr>
        <w:t xml:space="preserve"> </w:t>
      </w:r>
      <w:r w:rsidRPr="007039FA">
        <w:rPr>
          <w:rFonts w:ascii="Times New Roman" w:hAnsi="Times New Roman" w:cs="Times New Roman"/>
          <w:sz w:val="24"/>
          <w:szCs w:val="24"/>
          <w:lang w:val="tr-TR"/>
        </w:rPr>
        <w:t>okunup dinlendikten sonra yazılan bilginin % 60’ı akılda kalır.</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Bilgiyi saklamanın ve ilerde anımsamanın en etkili yolu not almak, daha sonra bu bilgileri tekrarlamaktır.</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 xml:space="preserve">En etkili öğrenme öğrenci derse katıldığı zaman gerçekleşir. </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 xml:space="preserve">Not alarak derse katılan öğrencinin dikkati dağılmaz. </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Not tutan öğrenci, notlarını not tuttuğu günün akşamı veya bir sonraki dersten önce yeniden gözden geçirirse, konuyu tekrarlamış olur.</w:t>
      </w:r>
    </w:p>
    <w:p w:rsidR="007039FA" w:rsidRDefault="007039FA" w:rsidP="007039FA">
      <w:pPr>
        <w:spacing w:after="0" w:line="0" w:lineRule="atLeast"/>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 Not tutmada en önemli ilke, anlatılanları bire bir yazmak değil, önemli kısımları, ana düşünceleri dinleyenin kendi cümleleriyle yazmasıdır. Alınan notlar eve gelince temize çekili</w:t>
      </w:r>
      <w:r w:rsidR="00345B5B">
        <w:rPr>
          <w:rFonts w:ascii="Times New Roman" w:hAnsi="Times New Roman" w:cs="Times New Roman"/>
          <w:sz w:val="24"/>
          <w:szCs w:val="24"/>
          <w:lang w:val="tr-TR"/>
        </w:rPr>
        <w:t>rse hafızaya daha iyi yerleşir.)</w:t>
      </w:r>
    </w:p>
    <w:p w:rsidR="00345B5B" w:rsidRPr="007039FA" w:rsidRDefault="00345B5B" w:rsidP="007039FA">
      <w:pPr>
        <w:spacing w:after="0" w:line="0" w:lineRule="atLeast"/>
        <w:jc w:val="both"/>
        <w:rPr>
          <w:rFonts w:ascii="Times New Roman" w:hAnsi="Times New Roman" w:cs="Times New Roman"/>
          <w:sz w:val="24"/>
          <w:szCs w:val="24"/>
          <w:lang w:val="tr-TR"/>
        </w:rPr>
      </w:pPr>
    </w:p>
    <w:p w:rsidR="00114280" w:rsidRDefault="00114280" w:rsidP="007039FA">
      <w:pPr>
        <w:spacing w:after="0" w:line="0" w:lineRule="atLeast"/>
        <w:jc w:val="both"/>
        <w:rPr>
          <w:rFonts w:ascii="Times New Roman" w:hAnsi="Times New Roman" w:cs="Times New Roman"/>
          <w:b/>
          <w:sz w:val="24"/>
          <w:szCs w:val="24"/>
          <w:u w:val="single"/>
          <w:lang w:val="tr-TR"/>
        </w:rPr>
      </w:pPr>
    </w:p>
    <w:p w:rsidR="007039FA" w:rsidRPr="007039FA" w:rsidRDefault="007039FA" w:rsidP="007039FA">
      <w:pPr>
        <w:spacing w:after="0" w:line="0" w:lineRule="atLeast"/>
        <w:jc w:val="both"/>
        <w:rPr>
          <w:rFonts w:ascii="Times New Roman" w:hAnsi="Times New Roman" w:cs="Times New Roman"/>
          <w:b/>
          <w:sz w:val="24"/>
          <w:szCs w:val="24"/>
          <w:u w:val="single"/>
          <w:lang w:val="tr-TR"/>
        </w:rPr>
      </w:pPr>
      <w:r w:rsidRPr="007039FA">
        <w:rPr>
          <w:rFonts w:ascii="Times New Roman" w:hAnsi="Times New Roman" w:cs="Times New Roman"/>
          <w:b/>
          <w:sz w:val="24"/>
          <w:szCs w:val="24"/>
          <w:u w:val="single"/>
          <w:lang w:val="tr-TR"/>
        </w:rPr>
        <w:t>ETKİLİ DİNLEME</w:t>
      </w:r>
      <w:r w:rsidR="00114280">
        <w:rPr>
          <w:rFonts w:ascii="Times New Roman" w:hAnsi="Times New Roman" w:cs="Times New Roman"/>
          <w:b/>
          <w:sz w:val="24"/>
          <w:szCs w:val="24"/>
          <w:u w:val="single"/>
          <w:lang w:val="tr-TR"/>
        </w:rPr>
        <w:t xml:space="preserve"> </w:t>
      </w:r>
      <w:r w:rsidR="00114280">
        <w:rPr>
          <w:noProof/>
          <w:lang w:val="tr-TR" w:eastAsia="tr-TR"/>
        </w:rPr>
        <w:drawing>
          <wp:inline distT="0" distB="0" distL="0" distR="0">
            <wp:extent cx="1450975" cy="1836737"/>
            <wp:effectExtent l="0" t="0" r="0" b="0"/>
            <wp:docPr id="7" name="Picture 5" descr="j029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5" descr="j02949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975" cy="18367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7039FA" w:rsidRPr="007039FA" w:rsidRDefault="007039FA" w:rsidP="007039FA">
      <w:pPr>
        <w:spacing w:after="0" w:line="0" w:lineRule="atLeast"/>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ab/>
        <w:t>Derste dinleme yolu ile öğrenme, öğrencinin kendi başına öğrenmesinden hem daha etkili hem de daha kısa sürede gerçekleşir.</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Sınıfta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iyi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dinlenilmeli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sırasında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başka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şeylerle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meşgul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olunmamalı</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Anlaşılmayan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yerler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anında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öğretmenine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sorulmalıdır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Öğretmen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anlatırken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üzerinde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durduğu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hususlar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ile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sınıfa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yöneltilen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sorular</w:t>
      </w:r>
      <w:proofErr w:type="spellEnd"/>
      <w:r w:rsidRPr="007039FA">
        <w:rPr>
          <w:rFonts w:ascii="Times New Roman" w:hAnsi="Times New Roman" w:cs="Times New Roman"/>
          <w:sz w:val="24"/>
          <w:szCs w:val="24"/>
        </w:rPr>
        <w:t xml:space="preserve"> not </w:t>
      </w:r>
      <w:proofErr w:type="spellStart"/>
      <w:r w:rsidRPr="007039FA">
        <w:rPr>
          <w:rFonts w:ascii="Times New Roman" w:hAnsi="Times New Roman" w:cs="Times New Roman"/>
          <w:sz w:val="24"/>
          <w:szCs w:val="24"/>
        </w:rPr>
        <w:t>edilmeli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sonra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çalışılmalıdır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Yazı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tahtasına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yazılan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bilgiler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problem </w:t>
      </w:r>
      <w:proofErr w:type="spellStart"/>
      <w:r w:rsidRPr="007039FA">
        <w:rPr>
          <w:rFonts w:ascii="Times New Roman" w:hAnsi="Times New Roman" w:cs="Times New Roman"/>
          <w:sz w:val="24"/>
          <w:szCs w:val="24"/>
        </w:rPr>
        <w:t>çözümleri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dikkatli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biçimde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deftere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geçirilmeli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kontrol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edilmelidir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Derslere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devamsızlık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yapılmamalı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eğer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zorunlu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olarak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devamsızlık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yapılmışsa</w:t>
      </w:r>
      <w:proofErr w:type="spellEnd"/>
      <w:r w:rsidRPr="007039FA">
        <w:rPr>
          <w:rFonts w:ascii="Times New Roman" w:hAnsi="Times New Roman" w:cs="Times New Roman"/>
          <w:sz w:val="24"/>
          <w:szCs w:val="24"/>
        </w:rPr>
        <w:t xml:space="preserve"> o </w:t>
      </w:r>
      <w:proofErr w:type="spellStart"/>
      <w:r w:rsidRPr="007039FA">
        <w:rPr>
          <w:rFonts w:ascii="Times New Roman" w:hAnsi="Times New Roman" w:cs="Times New Roman"/>
          <w:sz w:val="24"/>
          <w:szCs w:val="24"/>
        </w:rPr>
        <w:t>derste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işlenen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arkadaşlardan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öğrenilmelidir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Unutulmamalıdır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sonraki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konunun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öğrenilmesi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önceki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konunun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bilinmesine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bağlıdır</w:t>
      </w:r>
      <w:proofErr w:type="spellEnd"/>
      <w:r w:rsidRPr="007039FA">
        <w:rPr>
          <w:rFonts w:ascii="Times New Roman" w:hAnsi="Times New Roman" w:cs="Times New Roman"/>
          <w:sz w:val="24"/>
          <w:szCs w:val="24"/>
        </w:rPr>
        <w:t>.</w:t>
      </w:r>
    </w:p>
    <w:p w:rsidR="007039FA" w:rsidRPr="007039FA" w:rsidRDefault="007039FA" w:rsidP="007039FA">
      <w:pPr>
        <w:spacing w:after="0" w:line="0" w:lineRule="atLeast"/>
        <w:jc w:val="both"/>
        <w:rPr>
          <w:rFonts w:ascii="Times New Roman" w:hAnsi="Times New Roman" w:cs="Times New Roman"/>
          <w:sz w:val="24"/>
          <w:szCs w:val="24"/>
        </w:rPr>
      </w:pPr>
    </w:p>
    <w:p w:rsidR="007039FA" w:rsidRDefault="007039FA" w:rsidP="007039FA">
      <w:pPr>
        <w:spacing w:after="0" w:line="0" w:lineRule="atLeast"/>
        <w:ind w:firstLine="360"/>
        <w:jc w:val="both"/>
        <w:rPr>
          <w:rFonts w:ascii="Times New Roman" w:hAnsi="Times New Roman" w:cs="Times New Roman"/>
          <w:sz w:val="24"/>
          <w:szCs w:val="24"/>
        </w:rPr>
      </w:pPr>
      <w:proofErr w:type="spellStart"/>
      <w:r w:rsidRPr="007039FA">
        <w:rPr>
          <w:rFonts w:ascii="Times New Roman" w:hAnsi="Times New Roman" w:cs="Times New Roman"/>
          <w:sz w:val="24"/>
          <w:szCs w:val="24"/>
        </w:rPr>
        <w:t>Verimli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çalışma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yöntemleri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hakkında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bilgi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edinmek</w:t>
      </w:r>
      <w:proofErr w:type="spellEnd"/>
      <w:r w:rsidRPr="007039FA">
        <w:rPr>
          <w:rFonts w:ascii="Times New Roman" w:hAnsi="Times New Roman" w:cs="Times New Roman"/>
          <w:sz w:val="24"/>
          <w:szCs w:val="24"/>
        </w:rPr>
        <w:t xml:space="preserve">, </w:t>
      </w:r>
      <w:proofErr w:type="spellStart"/>
      <w:proofErr w:type="gramStart"/>
      <w:r w:rsidRPr="007039FA">
        <w:rPr>
          <w:rFonts w:ascii="Times New Roman" w:hAnsi="Times New Roman" w:cs="Times New Roman"/>
          <w:sz w:val="24"/>
          <w:szCs w:val="24"/>
        </w:rPr>
        <w:t>düzenli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proofErr w:type="gram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çalışma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programı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oluşturmak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okul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başarısını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artıracak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öneriler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için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rehberlik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servisinden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yardım</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alabilirsiniz</w:t>
      </w:r>
      <w:proofErr w:type="spellEnd"/>
      <w:r w:rsidRPr="007039FA">
        <w:rPr>
          <w:rFonts w:ascii="Times New Roman" w:hAnsi="Times New Roman" w:cs="Times New Roman"/>
          <w:sz w:val="24"/>
          <w:szCs w:val="24"/>
        </w:rPr>
        <w:t xml:space="preserve">. </w:t>
      </w:r>
    </w:p>
    <w:p w:rsidR="00114280" w:rsidRDefault="00114280" w:rsidP="007039FA">
      <w:pPr>
        <w:spacing w:after="0" w:line="0" w:lineRule="atLeast"/>
        <w:ind w:firstLine="360"/>
        <w:jc w:val="both"/>
        <w:rPr>
          <w:rFonts w:ascii="Times New Roman" w:hAnsi="Times New Roman" w:cs="Times New Roman"/>
          <w:sz w:val="24"/>
          <w:szCs w:val="24"/>
        </w:rPr>
      </w:pPr>
    </w:p>
    <w:p w:rsidR="00114280" w:rsidRPr="007039FA" w:rsidRDefault="00114280" w:rsidP="00114280">
      <w:pPr>
        <w:spacing w:after="0" w:line="0" w:lineRule="atLeast"/>
        <w:ind w:firstLine="360"/>
        <w:jc w:val="right"/>
        <w:rPr>
          <w:rFonts w:ascii="Times New Roman" w:hAnsi="Times New Roman" w:cs="Times New Roman"/>
          <w:sz w:val="24"/>
          <w:szCs w:val="24"/>
        </w:rPr>
      </w:pPr>
    </w:p>
    <w:sectPr w:rsidR="00114280" w:rsidRPr="007039FA" w:rsidSect="00345B5B">
      <w:pgSz w:w="12240" w:h="15840"/>
      <w:pgMar w:top="851" w:right="75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BC2"/>
    <w:multiLevelType w:val="hybridMultilevel"/>
    <w:tmpl w:val="DF5457A4"/>
    <w:lvl w:ilvl="0" w:tplc="04090001">
      <w:start w:val="1"/>
      <w:numFmt w:val="bullet"/>
      <w:lvlText w:val=""/>
      <w:lvlJc w:val="left"/>
      <w:pPr>
        <w:tabs>
          <w:tab w:val="num" w:pos="720"/>
        </w:tabs>
        <w:ind w:left="720" w:hanging="360"/>
      </w:pPr>
      <w:rPr>
        <w:rFonts w:ascii="Symbol" w:hAnsi="Symbol" w:hint="default"/>
        <w:b/>
        <w:caps w:val="0"/>
        <w:smallCaps w:val="0"/>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AB8"/>
    <w:multiLevelType w:val="hybridMultilevel"/>
    <w:tmpl w:val="CB94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A29EA"/>
    <w:multiLevelType w:val="hybridMultilevel"/>
    <w:tmpl w:val="56E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BE"/>
    <w:multiLevelType w:val="hybridMultilevel"/>
    <w:tmpl w:val="926CC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853"/>
    <w:multiLevelType w:val="hybridMultilevel"/>
    <w:tmpl w:val="09E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25B1D"/>
    <w:multiLevelType w:val="hybridMultilevel"/>
    <w:tmpl w:val="724E7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31983"/>
    <w:multiLevelType w:val="hybridMultilevel"/>
    <w:tmpl w:val="D5106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12A9E"/>
    <w:multiLevelType w:val="hybridMultilevel"/>
    <w:tmpl w:val="5268C1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E5153"/>
    <w:multiLevelType w:val="hybridMultilevel"/>
    <w:tmpl w:val="B5063D0A"/>
    <w:lvl w:ilvl="0" w:tplc="16D06F24">
      <w:start w:val="1"/>
      <w:numFmt w:val="bullet"/>
      <w:lvlText w:val=""/>
      <w:lvlJc w:val="left"/>
      <w:pPr>
        <w:tabs>
          <w:tab w:val="num" w:pos="720"/>
        </w:tabs>
        <w:ind w:left="720" w:hanging="360"/>
      </w:pPr>
      <w:rPr>
        <w:rFonts w:ascii="Wingdings" w:hAnsi="Wingdings" w:hint="default"/>
        <w:b/>
        <w:caps w:val="0"/>
        <w:smallCaps w:val="0"/>
        <w:color w:val="auto"/>
        <w:spacing w:val="0"/>
        <w:sz w:val="20"/>
        <w:szCs w:val="2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16ED6"/>
    <w:multiLevelType w:val="hybridMultilevel"/>
    <w:tmpl w:val="95B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53A0E"/>
    <w:multiLevelType w:val="hybridMultilevel"/>
    <w:tmpl w:val="D4541E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07F69"/>
    <w:multiLevelType w:val="hybridMultilevel"/>
    <w:tmpl w:val="86E691E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3E06F6D"/>
    <w:multiLevelType w:val="hybridMultilevel"/>
    <w:tmpl w:val="EC761F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92001"/>
    <w:multiLevelType w:val="hybridMultilevel"/>
    <w:tmpl w:val="FEE89AB2"/>
    <w:lvl w:ilvl="0" w:tplc="4D30A572">
      <w:start w:val="1"/>
      <w:numFmt w:val="bullet"/>
      <w:lvlText w:val=""/>
      <w:lvlJc w:val="left"/>
      <w:pPr>
        <w:tabs>
          <w:tab w:val="num" w:pos="786"/>
        </w:tabs>
        <w:ind w:left="786" w:hanging="360"/>
      </w:pPr>
      <w:rPr>
        <w:rFonts w:ascii="Wingdings" w:hAnsi="Wingdings" w:hint="default"/>
        <w:b/>
        <w:caps w:val="0"/>
        <w:smallCaps w:val="0"/>
        <w:color w:val="auto"/>
        <w:spacing w:val="0"/>
        <w:sz w:val="20"/>
        <w:szCs w:val="20"/>
      </w:rPr>
    </w:lvl>
    <w:lvl w:ilvl="1" w:tplc="041F0003">
      <w:start w:val="1"/>
      <w:numFmt w:val="bullet"/>
      <w:lvlText w:val="o"/>
      <w:lvlJc w:val="left"/>
      <w:pPr>
        <w:tabs>
          <w:tab w:val="num" w:pos="1506"/>
        </w:tabs>
        <w:ind w:left="1506" w:hanging="360"/>
      </w:pPr>
      <w:rPr>
        <w:rFonts w:ascii="Courier New" w:hAnsi="Courier New" w:cs="Courier New" w:hint="default"/>
      </w:rPr>
    </w:lvl>
    <w:lvl w:ilvl="2" w:tplc="041F0005">
      <w:start w:val="1"/>
      <w:numFmt w:val="bullet"/>
      <w:lvlText w:val=""/>
      <w:lvlJc w:val="left"/>
      <w:pPr>
        <w:tabs>
          <w:tab w:val="num" w:pos="2226"/>
        </w:tabs>
        <w:ind w:left="2226" w:hanging="360"/>
      </w:pPr>
      <w:rPr>
        <w:rFonts w:ascii="Wingdings" w:hAnsi="Wingdings" w:hint="default"/>
      </w:rPr>
    </w:lvl>
    <w:lvl w:ilvl="3" w:tplc="041F0001">
      <w:start w:val="1"/>
      <w:numFmt w:val="bullet"/>
      <w:lvlText w:val=""/>
      <w:lvlJc w:val="left"/>
      <w:pPr>
        <w:tabs>
          <w:tab w:val="num" w:pos="2946"/>
        </w:tabs>
        <w:ind w:left="2946" w:hanging="360"/>
      </w:pPr>
      <w:rPr>
        <w:rFonts w:ascii="Symbol" w:hAnsi="Symbol" w:hint="default"/>
      </w:rPr>
    </w:lvl>
    <w:lvl w:ilvl="4" w:tplc="041F0003">
      <w:start w:val="1"/>
      <w:numFmt w:val="bullet"/>
      <w:lvlText w:val="o"/>
      <w:lvlJc w:val="left"/>
      <w:pPr>
        <w:tabs>
          <w:tab w:val="num" w:pos="3666"/>
        </w:tabs>
        <w:ind w:left="3666" w:hanging="360"/>
      </w:pPr>
      <w:rPr>
        <w:rFonts w:ascii="Courier New" w:hAnsi="Courier New" w:cs="Courier New" w:hint="default"/>
      </w:rPr>
    </w:lvl>
    <w:lvl w:ilvl="5" w:tplc="041F0005">
      <w:start w:val="1"/>
      <w:numFmt w:val="bullet"/>
      <w:lvlText w:val=""/>
      <w:lvlJc w:val="left"/>
      <w:pPr>
        <w:tabs>
          <w:tab w:val="num" w:pos="4386"/>
        </w:tabs>
        <w:ind w:left="4386" w:hanging="360"/>
      </w:pPr>
      <w:rPr>
        <w:rFonts w:ascii="Wingdings" w:hAnsi="Wingdings" w:hint="default"/>
      </w:rPr>
    </w:lvl>
    <w:lvl w:ilvl="6" w:tplc="041F0001">
      <w:start w:val="1"/>
      <w:numFmt w:val="bullet"/>
      <w:lvlText w:val=""/>
      <w:lvlJc w:val="left"/>
      <w:pPr>
        <w:tabs>
          <w:tab w:val="num" w:pos="5106"/>
        </w:tabs>
        <w:ind w:left="5106" w:hanging="360"/>
      </w:pPr>
      <w:rPr>
        <w:rFonts w:ascii="Symbol" w:hAnsi="Symbol" w:hint="default"/>
      </w:rPr>
    </w:lvl>
    <w:lvl w:ilvl="7" w:tplc="041F0003">
      <w:start w:val="1"/>
      <w:numFmt w:val="bullet"/>
      <w:lvlText w:val="o"/>
      <w:lvlJc w:val="left"/>
      <w:pPr>
        <w:tabs>
          <w:tab w:val="num" w:pos="5826"/>
        </w:tabs>
        <w:ind w:left="5826" w:hanging="360"/>
      </w:pPr>
      <w:rPr>
        <w:rFonts w:ascii="Courier New" w:hAnsi="Courier New" w:cs="Courier New" w:hint="default"/>
      </w:rPr>
    </w:lvl>
    <w:lvl w:ilvl="8" w:tplc="041F0005">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BA50965"/>
    <w:multiLevelType w:val="hybridMultilevel"/>
    <w:tmpl w:val="283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25894"/>
    <w:multiLevelType w:val="hybridMultilevel"/>
    <w:tmpl w:val="EBA6D46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D6E112B"/>
    <w:multiLevelType w:val="hybridMultilevel"/>
    <w:tmpl w:val="A176A7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B5EB5"/>
    <w:multiLevelType w:val="hybridMultilevel"/>
    <w:tmpl w:val="0EF6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711A3"/>
    <w:multiLevelType w:val="hybridMultilevel"/>
    <w:tmpl w:val="7CB496C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D596C"/>
    <w:multiLevelType w:val="hybridMultilevel"/>
    <w:tmpl w:val="8CA40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53CC"/>
    <w:multiLevelType w:val="hybridMultilevel"/>
    <w:tmpl w:val="E5F6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0"/>
  </w:num>
  <w:num w:numId="6">
    <w:abstractNumId w:val="14"/>
  </w:num>
  <w:num w:numId="7">
    <w:abstractNumId w:val="1"/>
  </w:num>
  <w:num w:numId="8">
    <w:abstractNumId w:val="5"/>
  </w:num>
  <w:num w:numId="9">
    <w:abstractNumId w:val="8"/>
  </w:num>
  <w:num w:numId="10">
    <w:abstractNumId w:val="6"/>
  </w:num>
  <w:num w:numId="11">
    <w:abstractNumId w:val="10"/>
  </w:num>
  <w:num w:numId="12">
    <w:abstractNumId w:val="16"/>
  </w:num>
  <w:num w:numId="13">
    <w:abstractNumId w:val="20"/>
  </w:num>
  <w:num w:numId="14">
    <w:abstractNumId w:val="18"/>
  </w:num>
  <w:num w:numId="15">
    <w:abstractNumId w:val="12"/>
  </w:num>
  <w:num w:numId="16">
    <w:abstractNumId w:val="7"/>
  </w:num>
  <w:num w:numId="17">
    <w:abstractNumId w:val="4"/>
  </w:num>
  <w:num w:numId="18">
    <w:abstractNumId w:val="9"/>
  </w:num>
  <w:num w:numId="19">
    <w:abstractNumId w:val="3"/>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A"/>
    <w:rsid w:val="00027DBC"/>
    <w:rsid w:val="000F7665"/>
    <w:rsid w:val="00114280"/>
    <w:rsid w:val="00141308"/>
    <w:rsid w:val="00345B5B"/>
    <w:rsid w:val="0039326B"/>
    <w:rsid w:val="003D17D4"/>
    <w:rsid w:val="00414F5A"/>
    <w:rsid w:val="007039FA"/>
    <w:rsid w:val="007E79C7"/>
    <w:rsid w:val="00A7321C"/>
    <w:rsid w:val="00AA0978"/>
    <w:rsid w:val="00E12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B6F5"/>
  <w15:docId w15:val="{01B8ED83-D0E3-44FC-B648-B3FF07E9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39FA"/>
    <w:pPr>
      <w:ind w:left="720"/>
      <w:contextualSpacing/>
    </w:pPr>
  </w:style>
  <w:style w:type="paragraph" w:styleId="BalonMetni">
    <w:name w:val="Balloon Text"/>
    <w:basedOn w:val="Normal"/>
    <w:link w:val="BalonMetniChar"/>
    <w:uiPriority w:val="99"/>
    <w:semiHidden/>
    <w:unhideWhenUsed/>
    <w:rsid w:val="007E7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meleğim</dc:creator>
  <cp:lastModifiedBy>Okul</cp:lastModifiedBy>
  <cp:revision>2</cp:revision>
  <dcterms:created xsi:type="dcterms:W3CDTF">2024-01-08T08:40:00Z</dcterms:created>
  <dcterms:modified xsi:type="dcterms:W3CDTF">2024-01-08T08:40:00Z</dcterms:modified>
</cp:coreProperties>
</file>